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8EEE" w14:textId="2FD2CDF5" w:rsidR="00E468F3" w:rsidRDefault="00B05C45">
      <w:pPr>
        <w:rPr>
          <w:rStyle w:val="Hyperlink"/>
          <w:color w:val="auto"/>
        </w:rPr>
      </w:pPr>
      <w:hyperlink r:id="rId4" w:history="1">
        <w:r w:rsidR="0030140E" w:rsidRPr="006A5AFC">
          <w:rPr>
            <w:rStyle w:val="Hyperlink"/>
            <w:color w:val="auto"/>
          </w:rPr>
          <w:t>http://www.forensic-applications.com/about_us</w:t>
        </w:r>
      </w:hyperlink>
    </w:p>
    <w:p w14:paraId="4533F829" w14:textId="75C413A9" w:rsidR="00A64E18" w:rsidRDefault="00A64E18">
      <w:pPr>
        <w:rPr>
          <w:rStyle w:val="Hyperlink"/>
          <w:color w:val="auto"/>
        </w:rPr>
      </w:pPr>
    </w:p>
    <w:p w14:paraId="7E332145" w14:textId="0A903D0B" w:rsidR="00A64E18" w:rsidRPr="00A64E18" w:rsidRDefault="00A64E18">
      <w:pPr>
        <w:rPr>
          <w:rStyle w:val="Hyperlink"/>
          <w:rFonts w:cstheme="minorHAnsi"/>
          <w:color w:val="auto"/>
          <w:sz w:val="24"/>
        </w:rPr>
      </w:pPr>
    </w:p>
    <w:p w14:paraId="5A8294E7" w14:textId="2E07D176" w:rsidR="00A64E18" w:rsidRPr="00A64E18" w:rsidRDefault="00B05C45">
      <w:pPr>
        <w:rPr>
          <w:rFonts w:cstheme="minorHAnsi"/>
          <w:sz w:val="24"/>
        </w:rPr>
      </w:pPr>
      <w:hyperlink r:id="rId5" w:tgtFrame="_blank" w:history="1">
        <w:r w:rsidR="00A64E18" w:rsidRPr="00A64E18">
          <w:rPr>
            <w:rStyle w:val="Hyperlink"/>
            <w:rFonts w:eastAsia="Times New Roman" w:cstheme="minorHAnsi"/>
            <w:color w:val="auto"/>
            <w:szCs w:val="20"/>
          </w:rPr>
          <w:t>https://www.osti.gov/servlets/purl/6318312</w:t>
        </w:r>
      </w:hyperlink>
      <w:r w:rsidR="00A64E18">
        <w:rPr>
          <w:rFonts w:eastAsia="Times New Roman" w:cstheme="minorHAnsi"/>
          <w:szCs w:val="20"/>
        </w:rPr>
        <w:t xml:space="preserve">  (NERO study)</w:t>
      </w:r>
    </w:p>
    <w:p w14:paraId="6DEB24A9" w14:textId="0BE16230" w:rsidR="00B3192E" w:rsidRPr="00A64E18" w:rsidRDefault="00B3192E">
      <w:pPr>
        <w:rPr>
          <w:rFonts w:cstheme="minorHAnsi"/>
          <w:sz w:val="24"/>
        </w:rPr>
      </w:pPr>
    </w:p>
    <w:p w14:paraId="60807F96" w14:textId="77777777" w:rsidR="00B3192E" w:rsidRPr="006A5AFC" w:rsidRDefault="00B3192E"/>
    <w:p w14:paraId="41C2F848" w14:textId="2A573912" w:rsidR="00B3192E" w:rsidRPr="006A5AFC" w:rsidRDefault="00B05C45" w:rsidP="00B3192E">
      <w:hyperlink r:id="rId6" w:history="1">
        <w:r w:rsidR="00B3192E" w:rsidRPr="006A5AFC">
          <w:rPr>
            <w:rStyle w:val="Hyperlink"/>
            <w:color w:val="auto"/>
          </w:rPr>
          <w:t>https://www.epa.gov/radon/health-risk-radon</w:t>
        </w:r>
      </w:hyperlink>
      <w:r w:rsidR="00B3192E" w:rsidRPr="006A5AFC">
        <w:t xml:space="preserve"> </w:t>
      </w:r>
    </w:p>
    <w:p w14:paraId="675C5AF4" w14:textId="707E8CF3" w:rsidR="00B3192E" w:rsidRPr="006A5AFC" w:rsidRDefault="00B3192E">
      <w:r w:rsidRPr="006A5AFC">
        <w:t xml:space="preserve"> </w:t>
      </w:r>
    </w:p>
    <w:p w14:paraId="41F24AC0" w14:textId="072A86FD" w:rsidR="00B3192E" w:rsidRPr="006A5AFC" w:rsidRDefault="00B3192E"/>
    <w:p w14:paraId="277A397A" w14:textId="07C78260" w:rsidR="00B3192E" w:rsidRPr="006A5AFC" w:rsidRDefault="00B05C45" w:rsidP="00B3192E">
      <w:hyperlink r:id="rId7" w:history="1">
        <w:r w:rsidR="00B3192E" w:rsidRPr="006A5AFC">
          <w:rPr>
            <w:rStyle w:val="Hyperlink"/>
            <w:color w:val="auto"/>
          </w:rPr>
          <w:t>https://www.cdc.gov/nchs/data/dvs/LCWK9_2015.pdf</w:t>
        </w:r>
      </w:hyperlink>
      <w:r w:rsidR="00B3192E" w:rsidRPr="006A5AFC">
        <w:t xml:space="preserve"> </w:t>
      </w:r>
    </w:p>
    <w:p w14:paraId="05894638" w14:textId="66FA3444" w:rsidR="00B3192E" w:rsidRPr="006A5AFC" w:rsidRDefault="00B3192E">
      <w:r w:rsidRPr="006A5AFC">
        <w:t xml:space="preserve"> </w:t>
      </w:r>
    </w:p>
    <w:p w14:paraId="27B4052C" w14:textId="4037351D" w:rsidR="00B3192E" w:rsidRPr="006A5AFC" w:rsidRDefault="00B3192E"/>
    <w:p w14:paraId="71F9E13E" w14:textId="77777777" w:rsidR="000778B4" w:rsidRPr="006A5AFC" w:rsidRDefault="00B05C45" w:rsidP="000778B4">
      <w:hyperlink r:id="rId8" w:history="1">
        <w:r w:rsidR="000778B4" w:rsidRPr="006A5AFC">
          <w:rPr>
            <w:rStyle w:val="Hyperlink"/>
            <w:color w:val="auto"/>
          </w:rPr>
          <w:t>https://www.hopkinsmedicine.org/news/media/releases/study_suggests_medical_errors_now_third_leading_cause_of_death_in_the_us</w:t>
        </w:r>
      </w:hyperlink>
      <w:r w:rsidR="000778B4" w:rsidRPr="006A5AFC">
        <w:t xml:space="preserve"> </w:t>
      </w:r>
    </w:p>
    <w:p w14:paraId="174A4ACE" w14:textId="77777777" w:rsidR="000778B4" w:rsidRPr="006A5AFC" w:rsidRDefault="000778B4" w:rsidP="000778B4"/>
    <w:p w14:paraId="4AB7056A" w14:textId="77777777" w:rsidR="000778B4" w:rsidRPr="006A5AFC" w:rsidRDefault="000778B4" w:rsidP="000778B4"/>
    <w:p w14:paraId="4C4BDFEA" w14:textId="6E14143F" w:rsidR="000778B4" w:rsidRPr="006A5AFC" w:rsidRDefault="00B05C45" w:rsidP="000778B4">
      <w:hyperlink r:id="rId9" w:history="1">
        <w:r w:rsidR="000778B4" w:rsidRPr="006A5AFC">
          <w:rPr>
            <w:rStyle w:val="Hyperlink"/>
            <w:color w:val="auto"/>
          </w:rPr>
          <w:t>https://www.cato.org/publications/commentary/should-homeowners-consider-radon-threat-false-alarm</w:t>
        </w:r>
      </w:hyperlink>
      <w:r w:rsidR="000778B4" w:rsidRPr="006A5AFC">
        <w:t xml:space="preserve"> </w:t>
      </w:r>
    </w:p>
    <w:p w14:paraId="1359B29F" w14:textId="73262971" w:rsidR="000778B4" w:rsidRPr="006A5AFC" w:rsidRDefault="000778B4" w:rsidP="000778B4"/>
    <w:p w14:paraId="1A10D049" w14:textId="12133A4B" w:rsidR="000778B4" w:rsidRPr="006A5AFC" w:rsidRDefault="000778B4" w:rsidP="000778B4"/>
    <w:p w14:paraId="732006CF" w14:textId="4C3847AB" w:rsidR="000778B4" w:rsidRPr="006A5AFC" w:rsidRDefault="00B05C45" w:rsidP="000778B4">
      <w:hyperlink r:id="rId10" w:history="1">
        <w:r w:rsidR="000778B4" w:rsidRPr="006A5AFC">
          <w:rPr>
            <w:rStyle w:val="Hyperlink"/>
            <w:color w:val="auto"/>
          </w:rPr>
          <w:t>https://www.ncbi.nlm.nih.gov/pmc/articles/PMC3315166/</w:t>
        </w:r>
      </w:hyperlink>
      <w:r w:rsidR="000778B4" w:rsidRPr="006A5AFC">
        <w:t xml:space="preserve"> </w:t>
      </w:r>
    </w:p>
    <w:p w14:paraId="262255BF" w14:textId="0E404613" w:rsidR="000778B4" w:rsidRPr="006A5AFC" w:rsidRDefault="000778B4" w:rsidP="000778B4"/>
    <w:p w14:paraId="52CCF788" w14:textId="1C40F1D4" w:rsidR="000778B4" w:rsidRPr="006A5AFC" w:rsidRDefault="000778B4" w:rsidP="000778B4"/>
    <w:p w14:paraId="42FD4121" w14:textId="464B6E81" w:rsidR="000778B4" w:rsidRPr="006A5AFC" w:rsidRDefault="00B05C45" w:rsidP="000778B4">
      <w:hyperlink r:id="rId11" w:history="1">
        <w:r w:rsidR="000778B4" w:rsidRPr="006A5AFC">
          <w:rPr>
            <w:rStyle w:val="Hyperlink"/>
            <w:color w:val="auto"/>
          </w:rPr>
          <w:t>https://www.sciencedaily.com/releases/2008/03/080325122807.htm</w:t>
        </w:r>
      </w:hyperlink>
      <w:r w:rsidR="000778B4" w:rsidRPr="006A5AFC">
        <w:t xml:space="preserve"> </w:t>
      </w:r>
    </w:p>
    <w:p w14:paraId="56DB2AFF" w14:textId="77777777" w:rsidR="000778B4" w:rsidRPr="006A5AFC" w:rsidRDefault="000778B4" w:rsidP="000778B4"/>
    <w:p w14:paraId="028A0831" w14:textId="77777777" w:rsidR="000778B4" w:rsidRPr="006A5AFC" w:rsidRDefault="000778B4" w:rsidP="000778B4"/>
    <w:p w14:paraId="20FD61FE" w14:textId="6B064A52" w:rsidR="00B3192E" w:rsidRPr="006A5AFC" w:rsidRDefault="00B05C45">
      <w:hyperlink r:id="rId12" w:history="1">
        <w:r w:rsidR="000778B4" w:rsidRPr="006A5AFC">
          <w:rPr>
            <w:rStyle w:val="Hyperlink"/>
            <w:color w:val="auto"/>
          </w:rPr>
          <w:t>https://www.wired.com/story/to-radon-or-radont-that-is-the-question/</w:t>
        </w:r>
      </w:hyperlink>
      <w:r w:rsidR="000778B4" w:rsidRPr="006A5AFC">
        <w:t xml:space="preserve"> </w:t>
      </w:r>
    </w:p>
    <w:p w14:paraId="6B5E2159" w14:textId="15325363" w:rsidR="000778B4" w:rsidRPr="006A5AFC" w:rsidRDefault="000778B4"/>
    <w:p w14:paraId="46B5C0C6" w14:textId="45B15488" w:rsidR="000778B4" w:rsidRPr="006A5AFC" w:rsidRDefault="000778B4"/>
    <w:p w14:paraId="3F04AEC3" w14:textId="53EC047B" w:rsidR="000778B4" w:rsidRPr="006A5AFC" w:rsidRDefault="004D7522">
      <w:r w:rsidRPr="006A5AFC">
        <w:t>YouTube sites for Caoimhin Connell video:</w:t>
      </w:r>
    </w:p>
    <w:p w14:paraId="2074B315" w14:textId="49D3D9D8" w:rsidR="004D7522" w:rsidRPr="006A5AFC" w:rsidRDefault="004D7522">
      <w:r w:rsidRPr="006A5AFC">
        <w:t xml:space="preserve">Part 1 - </w:t>
      </w:r>
      <w:hyperlink r:id="rId13" w:history="1">
        <w:r w:rsidRPr="006A5AFC">
          <w:rPr>
            <w:rStyle w:val="Hyperlink"/>
            <w:color w:val="auto"/>
          </w:rPr>
          <w:t>https://www.youtube.com/watch?v=TYZglUjLE0Y&amp;t=19s</w:t>
        </w:r>
      </w:hyperlink>
      <w:r w:rsidRPr="006A5AFC">
        <w:t xml:space="preserve"> </w:t>
      </w:r>
    </w:p>
    <w:p w14:paraId="5F5918B2" w14:textId="41E42197" w:rsidR="004D7522" w:rsidRPr="006A5AFC" w:rsidRDefault="004D7522">
      <w:r w:rsidRPr="006A5AFC">
        <w:t xml:space="preserve">Part 2 - </w:t>
      </w:r>
      <w:hyperlink r:id="rId14" w:history="1">
        <w:r w:rsidR="00E100F7" w:rsidRPr="006A5AFC">
          <w:rPr>
            <w:rStyle w:val="Hyperlink"/>
            <w:color w:val="auto"/>
          </w:rPr>
          <w:t>https://www.youtube.com/watch?v=37pCurE0nxo&amp;t=38s</w:t>
        </w:r>
      </w:hyperlink>
      <w:r w:rsidR="00E100F7" w:rsidRPr="006A5AFC">
        <w:t xml:space="preserve"> </w:t>
      </w:r>
    </w:p>
    <w:p w14:paraId="67E972BF" w14:textId="1F27B42B" w:rsidR="00E100F7" w:rsidRPr="006A5AFC" w:rsidRDefault="00E100F7">
      <w:r w:rsidRPr="006A5AFC">
        <w:t xml:space="preserve">Part 3 - </w:t>
      </w:r>
      <w:hyperlink r:id="rId15" w:history="1">
        <w:r w:rsidR="00073B43" w:rsidRPr="006A5AFC">
          <w:rPr>
            <w:rStyle w:val="Hyperlink"/>
            <w:color w:val="auto"/>
          </w:rPr>
          <w:t>https://www.youtube.com/watch?v=n6oD7ZiqbcI&amp;t=37s</w:t>
        </w:r>
      </w:hyperlink>
      <w:r w:rsidR="00073B43" w:rsidRPr="006A5AFC">
        <w:t xml:space="preserve"> </w:t>
      </w:r>
    </w:p>
    <w:p w14:paraId="51378DF7" w14:textId="5480EC87" w:rsidR="00073B43" w:rsidRDefault="00073B43">
      <w:r w:rsidRPr="006A5AFC">
        <w:t xml:space="preserve">Part 4 - </w:t>
      </w:r>
      <w:hyperlink r:id="rId16" w:history="1">
        <w:r w:rsidR="00920DF5" w:rsidRPr="006A5AFC">
          <w:rPr>
            <w:rStyle w:val="Hyperlink"/>
            <w:color w:val="auto"/>
          </w:rPr>
          <w:t>https://www.youtube.com/watch?v=YOGbEjLN94Q</w:t>
        </w:r>
      </w:hyperlink>
      <w:r w:rsidR="00920DF5" w:rsidRPr="006A5AFC">
        <w:t xml:space="preserve"> </w:t>
      </w:r>
    </w:p>
    <w:p w14:paraId="70FECBC9" w14:textId="79DCC890" w:rsidR="00B05C45" w:rsidRDefault="00B05C45"/>
    <w:p w14:paraId="260747E8" w14:textId="44DAC7DA" w:rsidR="00B05C45" w:rsidRPr="006A5AFC" w:rsidRDefault="00B05C45">
      <w:hyperlink r:id="rId17" w:tgtFrame="_blank" w:history="1">
        <w:r w:rsidRPr="00B05C45">
          <w:rPr>
            <w:rStyle w:val="Hyperlink"/>
            <w:color w:val="auto"/>
          </w:rPr>
          <w:t>https://www.ncbi.nlm.nih.gov/pmc/articles/PMC2477705/</w:t>
        </w:r>
      </w:hyperlink>
      <w:r w:rsidRPr="00B05C45">
        <w:t xml:space="preserve"> </w:t>
      </w:r>
      <w:r>
        <w:t>- Therapeutic use of radon, NCBI</w:t>
      </w:r>
      <w:bookmarkStart w:id="0" w:name="_GoBack"/>
      <w:bookmarkEnd w:id="0"/>
    </w:p>
    <w:sectPr w:rsidR="00B05C45" w:rsidRPr="006A5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0E"/>
    <w:rsid w:val="00073B43"/>
    <w:rsid w:val="000778B4"/>
    <w:rsid w:val="0030140E"/>
    <w:rsid w:val="004D7522"/>
    <w:rsid w:val="006A5AFC"/>
    <w:rsid w:val="00837B46"/>
    <w:rsid w:val="00920DF5"/>
    <w:rsid w:val="00A64E18"/>
    <w:rsid w:val="00B05C45"/>
    <w:rsid w:val="00B3192E"/>
    <w:rsid w:val="00E100F7"/>
    <w:rsid w:val="00E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74A4"/>
  <w15:chartTrackingRefBased/>
  <w15:docId w15:val="{387726B6-572D-43BC-A351-60FCAA73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4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kinsmedicine.org/news/media/releases/study_suggests_medical_errors_now_third_leading_cause_of_death_in_the_us" TargetMode="External"/><Relationship Id="rId13" Type="http://schemas.openxmlformats.org/officeDocument/2006/relationships/hyperlink" Target="https://www.youtube.com/watch?v=TYZglUjLE0Y&amp;t=19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nchs/data/dvs/LCWK9_2015.pdf" TargetMode="External"/><Relationship Id="rId12" Type="http://schemas.openxmlformats.org/officeDocument/2006/relationships/hyperlink" Target="https://www.wired.com/story/to-radon-or-radont-that-is-the-question/" TargetMode="External"/><Relationship Id="rId17" Type="http://schemas.openxmlformats.org/officeDocument/2006/relationships/hyperlink" Target="https://www.ncbi.nlm.nih.gov/pmc/articles/PMC247770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OGbEjLN94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pa.gov/radon/health-risk-radon" TargetMode="External"/><Relationship Id="rId11" Type="http://schemas.openxmlformats.org/officeDocument/2006/relationships/hyperlink" Target="https://www.sciencedaily.com/releases/2008/03/080325122807.htm" TargetMode="External"/><Relationship Id="rId5" Type="http://schemas.openxmlformats.org/officeDocument/2006/relationships/hyperlink" Target="https://nam02.safelinks.protection.outlook.com/?url=https%3A%2F%2Fwww.osti.gov%2Fservlets%2Fpurl%2F6318312&amp;data=02%7C01%7Cfonda.thompson%40minnesota.edu%7C1eab7edb2ced4baee90508d7bf054b42%7C5011c7c60ab446ab9ef4fae74a921a7f%7C0%7C0%7C637187901772027839&amp;sdata=Nd4nnaHaniCBOBzyb6yqra%2FYGhMNz%2FhjDQ%2F6OzfHSx4%3D&amp;reserved=0" TargetMode="External"/><Relationship Id="rId15" Type="http://schemas.openxmlformats.org/officeDocument/2006/relationships/hyperlink" Target="https://www.youtube.com/watch?v=n6oD7ZiqbcI&amp;t=37s" TargetMode="External"/><Relationship Id="rId10" Type="http://schemas.openxmlformats.org/officeDocument/2006/relationships/hyperlink" Target="https://www.ncbi.nlm.nih.gov/pmc/articles/PMC3315166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forensic-applications.com/about_us" TargetMode="External"/><Relationship Id="rId9" Type="http://schemas.openxmlformats.org/officeDocument/2006/relationships/hyperlink" Target="https://www.cato.org/publications/commentary/should-homeowners-consider-radon-threat-false-alarm" TargetMode="External"/><Relationship Id="rId14" Type="http://schemas.openxmlformats.org/officeDocument/2006/relationships/hyperlink" Target="https://www.youtube.com/watch?v=37pCurE0nxo&amp;t=3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 Thompson</dc:creator>
  <cp:keywords/>
  <dc:description/>
  <cp:lastModifiedBy>Fonda Thompson</cp:lastModifiedBy>
  <cp:revision>5</cp:revision>
  <dcterms:created xsi:type="dcterms:W3CDTF">2019-11-07T18:58:00Z</dcterms:created>
  <dcterms:modified xsi:type="dcterms:W3CDTF">2020-03-14T11:48:00Z</dcterms:modified>
</cp:coreProperties>
</file>